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10420"/>
      </w:tblGrid>
      <w:tr w:rsidR="00C53C42">
        <w:trPr>
          <w:trHeight w:val="2880"/>
          <w:jc w:val="center"/>
        </w:trPr>
        <w:tc>
          <w:tcPr>
            <w:tcW w:w="5000" w:type="pct"/>
          </w:tcPr>
          <w:p w:rsidR="00C53C42" w:rsidRDefault="005744F5">
            <w:pPr>
              <w:pStyle w:val="a3"/>
              <w:ind w:firstLine="567"/>
              <w:jc w:val="center"/>
              <w:rPr>
                <w:rFonts w:ascii="Cambria" w:hAnsi="Cambria"/>
                <w:caps/>
              </w:rPr>
            </w:pPr>
            <w:r>
              <w:rPr>
                <w:rFonts w:ascii="Cambria" w:hAnsi="Cambria"/>
                <w:caps/>
              </w:rPr>
              <w:t xml:space="preserve"> ИВДИВО ИЗМАИЛ 2496/1984/1472/960/448 АРХЕТИПА ИВАС НИКОНА ИВАС КУТ ХУМИ</w:t>
            </w:r>
          </w:p>
        </w:tc>
      </w:tr>
      <w:tr w:rsidR="00C53C42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C53C42" w:rsidRDefault="005744F5">
            <w:pPr>
              <w:pStyle w:val="a3"/>
              <w:ind w:firstLine="567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Третий курс Синтеза Ипостаси Изначально Вышестоящего Отца</w:t>
            </w:r>
          </w:p>
        </w:tc>
      </w:tr>
      <w:tr w:rsidR="00C53C42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C53C42" w:rsidRDefault="005744F5">
            <w:pPr>
              <w:pStyle w:val="a3"/>
              <w:ind w:firstLine="567"/>
              <w:rPr>
                <w:rFonts w:ascii="Times New Roman" w:eastAsia="Times New Roman" w:hAnsi="Times New Roman" w:cs="Times New Roman"/>
                <w:b/>
                <w:bCs/>
                <w:color w:val="7030A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</w:rPr>
              <w:t>43 Синтез Изначально Вышестоящего Отца. Воспитание Отец-Человек-Субъекта ИВО.Всеединая Ипостась ИВО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</w:rPr>
              <w:t>. Прозрение Отца-человек-субъекта. Ми-ИВДИВО Всеедина ИВО.</w:t>
            </w:r>
          </w:p>
          <w:p w:rsidR="00C53C42" w:rsidRDefault="00C53C42">
            <w:pPr>
              <w:pStyle w:val="a3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</w:rPr>
            </w:pPr>
          </w:p>
          <w:p w:rsidR="00C53C42" w:rsidRDefault="00C53C42">
            <w:pPr>
              <w:pStyle w:val="a3"/>
              <w:ind w:firstLine="567"/>
              <w:jc w:val="center"/>
              <w:rPr>
                <w:rFonts w:ascii="Cambria" w:hAnsi="Cambria"/>
                <w:sz w:val="44"/>
                <w:szCs w:val="44"/>
              </w:rPr>
            </w:pPr>
          </w:p>
        </w:tc>
      </w:tr>
      <w:tr w:rsidR="00C53C42">
        <w:trPr>
          <w:trHeight w:val="360"/>
          <w:jc w:val="center"/>
        </w:trPr>
        <w:tc>
          <w:tcPr>
            <w:tcW w:w="5000" w:type="pct"/>
            <w:vAlign w:val="center"/>
          </w:tcPr>
          <w:p w:rsidR="00C53C42" w:rsidRDefault="005744F5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КУТ ХУМИ</w:t>
            </w:r>
          </w:p>
        </w:tc>
      </w:tr>
      <w:tr w:rsidR="00C53C42">
        <w:trPr>
          <w:trHeight w:val="360"/>
          <w:jc w:val="center"/>
        </w:trPr>
        <w:tc>
          <w:tcPr>
            <w:tcW w:w="5000" w:type="pct"/>
            <w:vAlign w:val="center"/>
          </w:tcPr>
          <w:p w:rsidR="00C53C42" w:rsidRDefault="005744F5">
            <w:pPr>
              <w:pStyle w:val="a3"/>
              <w:ind w:firstLine="567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ШИНКАРЕНКО ТАТЬЯНА</w:t>
            </w:r>
          </w:p>
        </w:tc>
      </w:tr>
      <w:tr w:rsidR="00C53C42">
        <w:trPr>
          <w:trHeight w:val="360"/>
          <w:jc w:val="center"/>
        </w:trPr>
        <w:tc>
          <w:tcPr>
            <w:tcW w:w="5000" w:type="pct"/>
            <w:vAlign w:val="center"/>
          </w:tcPr>
          <w:p w:rsidR="00C53C42" w:rsidRDefault="005744F5">
            <w:pPr>
              <w:pStyle w:val="a3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21.09.2024</w:t>
            </w:r>
          </w:p>
        </w:tc>
      </w:tr>
    </w:tbl>
    <w:p w:rsidR="00C53C42" w:rsidRDefault="005744F5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22.09.2024.</w:t>
      </w:r>
    </w:p>
    <w:p w:rsidR="00C53C42" w:rsidRDefault="00C53C42">
      <w:pPr>
        <w:spacing w:after="0" w:line="240" w:lineRule="auto"/>
        <w:ind w:right="-170" w:firstLine="567"/>
        <w:jc w:val="both"/>
        <w:rPr>
          <w:sz w:val="24"/>
          <w:szCs w:val="24"/>
        </w:rPr>
      </w:pP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Изначально Вышестоящий Отец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Изначально Вышестоящий Аватар Синтеза Изначально Вышестоящего Отца Кут Хуми</w:t>
      </w:r>
      <w:r>
        <w:rPr>
          <w:sz w:val="24"/>
          <w:szCs w:val="24"/>
        </w:rPr>
        <w:t xml:space="preserve"> Синтез Синтеза Изначально Вышестоящего Отца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Изначально Вышестоящий Дом Изначально Вышестоящего Отца    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448. 64. ИВДИВО Отец-человек-субъекта Отец-человек-землянина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Стяжание Архетипической Всеедины</w:t>
      </w:r>
      <w:r>
        <w:rPr>
          <w:sz w:val="24"/>
          <w:szCs w:val="24"/>
        </w:rPr>
        <w:t xml:space="preserve"> номера синтеза курса, архетипических октавы и метагалактики в продолжении курсов, горизонтом номера Синтеза ИВО: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Рождением Свыше в архетипической: метагалактике, октаве, всеедине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Новым Рождением количеством/качеством Ядер Огня Синтеза архетипической: </w:t>
      </w:r>
      <w:r>
        <w:rPr>
          <w:sz w:val="24"/>
          <w:szCs w:val="24"/>
        </w:rPr>
        <w:t xml:space="preserve">метагалактике, октаве, всеедине: 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всех видов организации материи: 316.912.650.057.057.350.374.175.801.344 ми-ивдиво реальностей Ми-ИВДИВО Метагалактики Человек-Служащего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- 1048576 Октавных Метагалактик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- 2048 Всеединых Октав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Стяжание 5120 синтез-частей</w:t>
      </w:r>
      <w:r>
        <w:rPr>
          <w:sz w:val="24"/>
          <w:szCs w:val="24"/>
        </w:rPr>
        <w:t>, преображение Ядер Абсолюта ИВО и Абсолюта ФА подготовки каждого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•</w:t>
      </w:r>
      <w:r>
        <w:rPr>
          <w:sz w:val="24"/>
          <w:szCs w:val="24"/>
        </w:rPr>
        <w:tab/>
        <w:t>Метагалактическими частями Человека Метагалактики по всем видам организации материи, октавными частями Посвящённого по всем Октавным Метагалактикам и всеедиными частями Служащего по всем В</w:t>
      </w:r>
      <w:r>
        <w:rPr>
          <w:sz w:val="24"/>
          <w:szCs w:val="24"/>
        </w:rPr>
        <w:t>сеединым Октавам подготовки каждого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Тела Человека/Посвящённого/Служащего/Ипостаси курса Синтеза ИВО частей Архетипов ИВДИВО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Стяжание пяти жизней - Человеческой, Посвящённого, Служащего, Ипостаси и ивдивной жизни Архетипов ИВДИВО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Стяжание Космических:</w:t>
      </w:r>
      <w:r>
        <w:rPr>
          <w:sz w:val="24"/>
          <w:szCs w:val="24"/>
        </w:rPr>
        <w:t xml:space="preserve"> Сил, Магнитов, Столпов, ИВДИВО архетипов ИВДИВО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Наделение Ядром Синтеза и Частью ИВАС Кут Хуми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Наделение Ядром Синтеза и Частью Изначально Вышестоящего Отца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Трансляция всех имеющихся Подготовок, Компетенций, Полномочий, Реализации и Степени Суперизв</w:t>
      </w:r>
      <w:r>
        <w:rPr>
          <w:sz w:val="24"/>
          <w:szCs w:val="24"/>
        </w:rPr>
        <w:t>ечности каждого в Архетип ИВДИВО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Трансляция 4 ИВДИВО-зданий каждого (частного и трёх мировых) в Архетипы ИВДИВО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Наделение ивдивной жизнью синтезом 4 видов жизни: Человека, Посвящённого, Служащего и Ипостаси ракурсом достигнутой Антропности, Компетентно</w:t>
      </w:r>
      <w:r>
        <w:rPr>
          <w:sz w:val="24"/>
          <w:szCs w:val="24"/>
        </w:rPr>
        <w:t xml:space="preserve">сти, Полномочности и Реализованности в ИВДИВО 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Стяжание: 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 xml:space="preserve">9.228.162.514.264.337.593.543.950.336 Ипостасных, 79.228.162.514.264.337.593.543.950.336 Трансвизорных и 79.228.162.514.264.337.593.543.950.336 Синтезтел каждого в Архетипической Метагалактике, 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262144 Ипостасных, 262144 Трансвизорных и 262144 Синтезтел </w:t>
      </w:r>
      <w:r>
        <w:rPr>
          <w:sz w:val="24"/>
          <w:szCs w:val="24"/>
        </w:rPr>
        <w:t xml:space="preserve">Архетипической Октавы горизонта Синтеза ИВО курса, 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512 Ипостасных, 512 Трансвизорных и 512 Синтезтел в Архетипической Всеедины горизонта Синтеза ИВО курса,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взрастанием Огня, Духа, Света и Энергии с заселением Отец-Человек-Землянами с фиксацией физическо</w:t>
      </w:r>
      <w:r>
        <w:rPr>
          <w:sz w:val="24"/>
          <w:szCs w:val="24"/>
        </w:rPr>
        <w:t>го мира данной реализации физически.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Стяжание Синтезирования и Творения семи Частей ИВО каждого текущего Синтеза ИВО: </w:t>
      </w:r>
    </w:p>
    <w:p w:rsidR="00C53C42" w:rsidRDefault="005744F5">
      <w:pPr>
        <w:spacing w:after="0" w:line="240" w:lineRule="auto"/>
        <w:ind w:right="-170" w:firstLine="567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427. 43. прозрение Отец-человек-землянина</w:t>
      </w:r>
    </w:p>
    <w:p w:rsidR="00C53C42" w:rsidRDefault="005744F5">
      <w:pPr>
        <w:spacing w:after="0" w:line="240" w:lineRule="auto"/>
        <w:ind w:right="-170" w:firstLine="567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363. 43. уническое тело Отец-человек-землянина</w:t>
      </w:r>
    </w:p>
    <w:p w:rsidR="00C53C42" w:rsidRDefault="005744F5">
      <w:pPr>
        <w:spacing w:after="0" w:line="240" w:lineRule="auto"/>
        <w:ind w:right="-170" w:firstLine="567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299. ИВДИВО-тело константы Отец-человек-земля</w:t>
      </w:r>
      <w:r>
        <w:rPr>
          <w:b/>
          <w:color w:val="7030A0"/>
          <w:sz w:val="24"/>
          <w:szCs w:val="24"/>
        </w:rPr>
        <w:t>нина</w:t>
      </w:r>
    </w:p>
    <w:p w:rsidR="00C53C42" w:rsidRDefault="005744F5">
      <w:pPr>
        <w:spacing w:after="0" w:line="240" w:lineRule="auto"/>
        <w:ind w:right="-170" w:firstLine="567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235. 43. Тело высшейвсеединности Отец-человек-субъект-землянина</w:t>
      </w:r>
    </w:p>
    <w:p w:rsidR="00C53C42" w:rsidRDefault="005744F5">
      <w:pPr>
        <w:spacing w:after="0" w:line="240" w:lineRule="auto"/>
        <w:ind w:right="-170" w:firstLine="567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171. 43. прапрозрение Отец-человек-землянина</w:t>
      </w:r>
    </w:p>
    <w:p w:rsidR="00C53C42" w:rsidRDefault="005744F5">
      <w:pPr>
        <w:spacing w:after="0" w:line="240" w:lineRule="auto"/>
        <w:ind w:right="-170" w:firstLine="567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107. 43. прауническое тело Отец-человек-землянина</w:t>
      </w:r>
    </w:p>
    <w:p w:rsidR="00C53C42" w:rsidRDefault="005744F5">
      <w:pPr>
        <w:spacing w:after="0" w:line="240" w:lineRule="auto"/>
        <w:ind w:right="-170" w:firstLine="567"/>
        <w:jc w:val="both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043. ИВДИВО-тело праконстанты Отец-человек-землянина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Стяжание внутренней организации 64-р</w:t>
      </w:r>
      <w:r>
        <w:rPr>
          <w:sz w:val="24"/>
          <w:szCs w:val="24"/>
        </w:rPr>
        <w:t>ицей Внутренней Философии, Внутренней Парадигмы, Внутренней Энциклопедии, Внутреннего Учения каждого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Явление ИВА ИВО и семи Аватаров ИВА ИВО текущего Синтеза ИВО: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Изначально Вышестоящий Аватар Синтеза Изначально Вышестоящего Отца </w:t>
      </w:r>
      <w:r>
        <w:rPr>
          <w:b/>
          <w:sz w:val="24"/>
          <w:szCs w:val="24"/>
        </w:rPr>
        <w:t xml:space="preserve">Сергей </w:t>
      </w:r>
      <w:r>
        <w:rPr>
          <w:sz w:val="24"/>
          <w:szCs w:val="24"/>
        </w:rPr>
        <w:t>Синтез Константы</w:t>
      </w:r>
      <w:r>
        <w:rPr>
          <w:sz w:val="24"/>
          <w:szCs w:val="24"/>
        </w:rPr>
        <w:t xml:space="preserve"> Изначально Вышестоящего Отца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Изначально Вышестоящий Аватар Синтеза Изначально Вышестоящего Отца </w:t>
      </w:r>
      <w:r>
        <w:rPr>
          <w:b/>
          <w:sz w:val="24"/>
          <w:szCs w:val="24"/>
        </w:rPr>
        <w:t xml:space="preserve">Клавдий </w:t>
      </w:r>
      <w:r>
        <w:rPr>
          <w:sz w:val="24"/>
          <w:szCs w:val="24"/>
        </w:rPr>
        <w:t>Синтез Уники Изначально Вышестоящего Отца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Изначально Вышестоящий Аватар Синтеза Изначально Вышестоящего Отца </w:t>
      </w:r>
      <w:r>
        <w:rPr>
          <w:b/>
          <w:sz w:val="24"/>
          <w:szCs w:val="24"/>
        </w:rPr>
        <w:t>Матвей</w:t>
      </w:r>
      <w:r>
        <w:rPr>
          <w:sz w:val="24"/>
          <w:szCs w:val="24"/>
        </w:rPr>
        <w:t xml:space="preserve"> Синтез ИВДИВО-Тела Константы Изнача</w:t>
      </w:r>
      <w:r>
        <w:rPr>
          <w:sz w:val="24"/>
          <w:szCs w:val="24"/>
        </w:rPr>
        <w:t>льно Вышестоящего Отца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Изначально ВышестоящийАватар Синтеза Тела высшей всеединности Отец-человек-субъект-землянина Изначально Вышестоящего Отца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Изначально ВышестоящаяАватаресса Синтеза Изначально Вышестоящего Отца </w:t>
      </w:r>
      <w:r>
        <w:rPr>
          <w:b/>
          <w:sz w:val="24"/>
          <w:szCs w:val="24"/>
        </w:rPr>
        <w:t xml:space="preserve">Юлиана </w:t>
      </w:r>
      <w:r>
        <w:rPr>
          <w:sz w:val="24"/>
          <w:szCs w:val="24"/>
        </w:rPr>
        <w:t>Синтез Прапрозрения</w:t>
      </w:r>
      <w:r>
        <w:rPr>
          <w:sz w:val="24"/>
          <w:szCs w:val="24"/>
        </w:rPr>
        <w:t xml:space="preserve"> Изначально Вышестоящего Отца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Изначально Вышестоящая Аватаресса Синтеза Изначально Вышестоящего Отца </w:t>
      </w:r>
      <w:r>
        <w:rPr>
          <w:b/>
          <w:sz w:val="24"/>
          <w:szCs w:val="24"/>
        </w:rPr>
        <w:t>Евгения</w:t>
      </w:r>
      <w:r>
        <w:rPr>
          <w:sz w:val="24"/>
          <w:szCs w:val="24"/>
        </w:rPr>
        <w:t xml:space="preserve"> Синтез Праунического тела Изначально Вышестоящего Отца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Изначально ВышестоящаяАватаресса Синтеза Изначально Вышестоящего Отца </w:t>
      </w:r>
      <w:r>
        <w:rPr>
          <w:b/>
          <w:sz w:val="24"/>
          <w:szCs w:val="24"/>
        </w:rPr>
        <w:t>Янита</w:t>
      </w:r>
      <w:r>
        <w:rPr>
          <w:sz w:val="24"/>
          <w:szCs w:val="24"/>
        </w:rPr>
        <w:t>Синтез ИВДИВО-Тела Праконстанты Изначально Вышестоящего Отца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ИВДИВО-разработка 16-ного ракурса Человека, Компетентного, Полномочного и Извечного горизонта текущего синтеза ИВО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ИВДИВО-развитие 16-ного ракурса деятельности Человека, Компетентного, Полн</w:t>
      </w:r>
      <w:r>
        <w:rPr>
          <w:sz w:val="24"/>
          <w:szCs w:val="24"/>
        </w:rPr>
        <w:t>омочного и Извечного горизонта текущего синтеза ИВО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Стяжание Станцы, Абсолюта, Пути, Эталона, Тезы, Стати и Синтеза степени реализации текущего Синтеза ИВО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Стяжание Частей ИВО ивдивной жизни каждого 16-ного ракурса Эволюции, Антропности, Реализации,</w:t>
      </w:r>
      <w:r>
        <w:rPr>
          <w:sz w:val="24"/>
          <w:szCs w:val="24"/>
        </w:rPr>
        <w:t xml:space="preserve"> Извечности горизонта текущего синтеза ИВО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Стяжание Сердца - уровня Совершенного Сердца каждого 16-ного ракурса Антропности горизонта текущего синтеза ИВО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 xml:space="preserve">Темы устоявшейся реализации: ИВДИВО ИВО (решением ИВАС КХ и ВлСи): Константа ИВО. Воспитание </w:t>
      </w:r>
      <w:r>
        <w:rPr>
          <w:sz w:val="24"/>
          <w:szCs w:val="24"/>
        </w:rPr>
        <w:t>Отец-Человек-Субъекта Изначально Вышестоящего Отца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Семь Планов Синтеза ИВО семи Частей горизонта текущего синтеза ИВО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Шесть книг ивдивной жизни Человека, Компетентного, Полномочного и Реализованного в Архетипе ИВДИВО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>Лично-ориентированный синте</w:t>
      </w:r>
      <w:r>
        <w:rPr>
          <w:sz w:val="24"/>
          <w:szCs w:val="24"/>
        </w:rPr>
        <w:t>з Большого Космоса Позиции Наблюдателя и Антропного принципа</w:t>
      </w:r>
    </w:p>
    <w:p w:rsidR="00C53C42" w:rsidRDefault="005744F5">
      <w:pPr>
        <w:spacing w:after="0" w:line="240" w:lineRule="auto"/>
        <w:ind w:right="-170" w:firstLine="567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  <w:t>Наделение шестнадцатью компетенциями 11 горизонта: третьи ИВДИВО-Творящие Синтезы/Навыки Синтеза Изначально Вышестоящего Отца</w:t>
      </w:r>
    </w:p>
    <w:p w:rsidR="00C53C42" w:rsidRDefault="00C53C42">
      <w:pPr>
        <w:spacing w:after="0" w:line="240" w:lineRule="auto"/>
        <w:ind w:right="-170" w:firstLine="567"/>
        <w:jc w:val="both"/>
        <w:rPr>
          <w:sz w:val="24"/>
          <w:szCs w:val="24"/>
        </w:rPr>
      </w:pPr>
    </w:p>
    <w:p w:rsidR="00C53C42" w:rsidRDefault="00C53C42">
      <w:pPr>
        <w:spacing w:after="0" w:line="240" w:lineRule="auto"/>
        <w:ind w:right="-170" w:firstLine="567"/>
        <w:jc w:val="both"/>
        <w:rPr>
          <w:sz w:val="24"/>
          <w:szCs w:val="24"/>
        </w:rPr>
      </w:pPr>
    </w:p>
    <w:p w:rsidR="00C53C42" w:rsidRDefault="00C53C42">
      <w:pPr>
        <w:spacing w:after="0" w:line="240" w:lineRule="auto"/>
        <w:ind w:right="-170" w:firstLine="567"/>
        <w:jc w:val="both"/>
        <w:rPr>
          <w:sz w:val="24"/>
          <w:szCs w:val="24"/>
        </w:rPr>
      </w:pPr>
    </w:p>
    <w:p w:rsidR="00C53C42" w:rsidRDefault="00C53C42">
      <w:pPr>
        <w:spacing w:after="0" w:line="240" w:lineRule="auto"/>
        <w:ind w:right="-170" w:firstLine="567"/>
        <w:jc w:val="both"/>
        <w:rPr>
          <w:sz w:val="24"/>
          <w:szCs w:val="24"/>
        </w:rPr>
      </w:pPr>
    </w:p>
    <w:p w:rsidR="00C53C42" w:rsidRDefault="00C53C42">
      <w:pPr>
        <w:spacing w:after="0" w:line="240" w:lineRule="auto"/>
        <w:ind w:right="-170" w:firstLine="567"/>
        <w:jc w:val="both"/>
        <w:rPr>
          <w:sz w:val="24"/>
          <w:szCs w:val="24"/>
        </w:rPr>
      </w:pPr>
    </w:p>
    <w:p w:rsidR="00C53C42" w:rsidRDefault="00C53C42">
      <w:pPr>
        <w:spacing w:after="0" w:line="240" w:lineRule="auto"/>
        <w:ind w:right="-170" w:firstLine="567"/>
        <w:jc w:val="both"/>
        <w:rPr>
          <w:sz w:val="24"/>
          <w:szCs w:val="24"/>
        </w:rPr>
      </w:pPr>
    </w:p>
    <w:p w:rsidR="00C53C42" w:rsidRDefault="00C53C42">
      <w:pPr>
        <w:spacing w:after="0" w:line="240" w:lineRule="auto"/>
        <w:ind w:right="-170" w:firstLine="567"/>
        <w:jc w:val="both"/>
        <w:rPr>
          <w:sz w:val="24"/>
          <w:szCs w:val="24"/>
        </w:rPr>
      </w:pPr>
    </w:p>
    <w:p w:rsidR="00C53C42" w:rsidRDefault="00C53C42">
      <w:pPr>
        <w:spacing w:after="0" w:line="240" w:lineRule="auto"/>
        <w:ind w:right="-170" w:firstLine="567"/>
        <w:jc w:val="both"/>
        <w:rPr>
          <w:sz w:val="24"/>
          <w:szCs w:val="24"/>
        </w:rPr>
      </w:pPr>
    </w:p>
    <w:p w:rsidR="00C53C42" w:rsidRDefault="00C53C42">
      <w:pPr>
        <w:pStyle w:val="a7"/>
        <w:spacing w:after="0" w:line="240" w:lineRule="auto"/>
        <w:ind w:left="1040" w:right="-170" w:firstLine="567"/>
        <w:jc w:val="both"/>
        <w:rPr>
          <w:szCs w:val="24"/>
        </w:rPr>
      </w:pPr>
    </w:p>
    <w:p w:rsidR="00C53C42" w:rsidRDefault="00C53C42">
      <w:pPr>
        <w:ind w:firstLine="567"/>
        <w:rPr>
          <w:sz w:val="24"/>
          <w:szCs w:val="24"/>
        </w:rPr>
      </w:pPr>
    </w:p>
    <w:p w:rsidR="00C53C42" w:rsidRDefault="00C53C42">
      <w:pPr>
        <w:ind w:firstLine="567"/>
        <w:rPr>
          <w:sz w:val="24"/>
          <w:szCs w:val="24"/>
        </w:rPr>
      </w:pPr>
    </w:p>
    <w:tbl>
      <w:tblPr>
        <w:tblpPr w:leftFromText="187" w:rightFromText="187" w:vertAnchor="page" w:horzAnchor="margin" w:tblpY="11029"/>
        <w:tblW w:w="5000" w:type="pct"/>
        <w:tblLook w:val="04A0"/>
      </w:tblPr>
      <w:tblGrid>
        <w:gridCol w:w="10420"/>
      </w:tblGrid>
      <w:tr w:rsidR="00C53C42">
        <w:tc>
          <w:tcPr>
            <w:tcW w:w="5000" w:type="pct"/>
          </w:tcPr>
          <w:p w:rsidR="00C53C42" w:rsidRDefault="005744F5">
            <w:pPr>
              <w:pStyle w:val="a3"/>
              <w:ind w:firstLine="56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72"/>
                <w:szCs w:val="72"/>
              </w:rPr>
              <w:t>Краткое содержание</w:t>
            </w:r>
          </w:p>
        </w:tc>
      </w:tr>
    </w:tbl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sz w:val="24"/>
          <w:szCs w:val="24"/>
        </w:rPr>
        <w:br w:type="page"/>
      </w:r>
      <w:r w:rsidRPr="00813937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lastRenderedPageBreak/>
        <w:t>День 1 часть 1.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 xml:space="preserve">Аргументация </w:t>
      </w:r>
      <w:r w:rsidRPr="00813937">
        <w:rPr>
          <w:rFonts w:ascii="Times New Roman" w:hAnsi="Times New Roman" w:cs="Times New Roman"/>
          <w:sz w:val="24"/>
          <w:szCs w:val="24"/>
        </w:rPr>
        <w:t>Синтеза основывается на состоятельности каждого и команды.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Первый аргумент: Третий курс Синтеза -это прямое Творение Отца на территории.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 xml:space="preserve">Творение Отца идёт количественным и качественным составом Учителей Синтеза. Это функционально, прогрессивно. </w:t>
      </w:r>
      <w:r w:rsidR="00E77531">
        <w:rPr>
          <w:rFonts w:ascii="Times New Roman" w:hAnsi="Times New Roman" w:cs="Times New Roman"/>
          <w:sz w:val="24"/>
          <w:szCs w:val="24"/>
        </w:rPr>
        <w:t>Т</w:t>
      </w:r>
      <w:r w:rsidRPr="00813937">
        <w:rPr>
          <w:rFonts w:ascii="Times New Roman" w:hAnsi="Times New Roman" w:cs="Times New Roman"/>
          <w:sz w:val="24"/>
          <w:szCs w:val="24"/>
        </w:rPr>
        <w:t>еррито</w:t>
      </w:r>
      <w:r w:rsidR="00E77531">
        <w:rPr>
          <w:rFonts w:ascii="Times New Roman" w:hAnsi="Times New Roman" w:cs="Times New Roman"/>
          <w:sz w:val="24"/>
          <w:szCs w:val="24"/>
        </w:rPr>
        <w:t>рии</w:t>
      </w:r>
      <w:r w:rsidRPr="00813937">
        <w:rPr>
          <w:rFonts w:ascii="Times New Roman" w:hAnsi="Times New Roman" w:cs="Times New Roman"/>
          <w:sz w:val="24"/>
          <w:szCs w:val="24"/>
        </w:rPr>
        <w:t>,  где идут Синтезы, активны своими изменениями.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Наши ситуации регламентированы свыше, вершиной концентрации возможностей. Синтез ведёт учёт не того, что мы имеем, а того, что наработано ранее, сейчас и устремление к новому.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На каждом Синтезе стяжаются</w:t>
      </w:r>
      <w:r w:rsidRPr="00813937">
        <w:rPr>
          <w:rFonts w:ascii="Times New Roman" w:hAnsi="Times New Roman" w:cs="Times New Roman"/>
          <w:sz w:val="24"/>
          <w:szCs w:val="24"/>
        </w:rPr>
        <w:t xml:space="preserve"> новые Образы Отца. Какие возможности это даёт? 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 xml:space="preserve">Обновляются Образы Отца в Монаде, физике и можно попросить обновить и преобразить наши ситуативности по прошлому, настоящему, ликвидировав старые залежи условий, состояний. То есть нужно включить конкретику </w:t>
      </w:r>
      <w:r w:rsidRPr="00813937">
        <w:rPr>
          <w:rFonts w:ascii="Times New Roman" w:hAnsi="Times New Roman" w:cs="Times New Roman"/>
          <w:sz w:val="24"/>
          <w:szCs w:val="24"/>
        </w:rPr>
        <w:t>и тогда Лично-ориентированный синтез обновляется.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Повышение Образования и Оздоровления, Культуры - важнейший Образ в преображении территории.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Только на Синтезе можно войти в 8-ричную развёртку сложения условий, нарабатывается концентрация Огня и Синтеза, к</w:t>
      </w:r>
      <w:r w:rsidRPr="00813937">
        <w:rPr>
          <w:rFonts w:ascii="Times New Roman" w:hAnsi="Times New Roman" w:cs="Times New Roman"/>
          <w:sz w:val="24"/>
          <w:szCs w:val="24"/>
        </w:rPr>
        <w:t>оторая развёртывается должностно полномочными. Развёртка зависит от количества должностно полномочных.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Синтез позволяет встать над ситуацией, притянуть волеиз</w:t>
      </w:r>
      <w:r w:rsidR="00E77531">
        <w:rPr>
          <w:rFonts w:ascii="Times New Roman" w:hAnsi="Times New Roman" w:cs="Times New Roman"/>
          <w:sz w:val="24"/>
          <w:szCs w:val="24"/>
        </w:rPr>
        <w:t>ъ</w:t>
      </w:r>
      <w:r w:rsidRPr="00813937">
        <w:rPr>
          <w:rFonts w:ascii="Times New Roman" w:hAnsi="Times New Roman" w:cs="Times New Roman"/>
          <w:sz w:val="24"/>
          <w:szCs w:val="24"/>
        </w:rPr>
        <w:t>явление Отца практикой Магнита в том числе.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 xml:space="preserve">Прозрение -это запредельность восприятия, допускающее </w:t>
      </w:r>
      <w:r w:rsidRPr="00813937">
        <w:rPr>
          <w:rFonts w:ascii="Times New Roman" w:hAnsi="Times New Roman" w:cs="Times New Roman"/>
          <w:sz w:val="24"/>
          <w:szCs w:val="24"/>
        </w:rPr>
        <w:t>запредельное внутренним и внешним восприятием. Это 11-й горизонт, концентрирует специфику вхождения и обновления Духа. Концентрация Духа даёт функционал возможностей насыщенностей Константой.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 xml:space="preserve">Человек имеет Жизнь - прямую концентрацию Отца клеточкой, имеет </w:t>
      </w:r>
      <w:r w:rsidRPr="00813937">
        <w:rPr>
          <w:rFonts w:ascii="Times New Roman" w:hAnsi="Times New Roman" w:cs="Times New Roman"/>
          <w:sz w:val="24"/>
          <w:szCs w:val="24"/>
        </w:rPr>
        <w:t>Слово Отца, начинающее с МГ до Высшей Мг. Потеря Жизни - это потеря Слова Отца. Поэтому идёт борьба за Слова Отца.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Константа фиксируется 11-м, 43-м концентрацией излучательности Ядер Синтеза.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Константа определяется несущей насыщенностью и выстраивает матер</w:t>
      </w:r>
      <w:r w:rsidRPr="00813937">
        <w:rPr>
          <w:rFonts w:ascii="Times New Roman" w:hAnsi="Times New Roman" w:cs="Times New Roman"/>
          <w:sz w:val="24"/>
          <w:szCs w:val="24"/>
        </w:rPr>
        <w:t xml:space="preserve">иальную составляющую. Это новости ИВДИВО, Достижения ИВДИВО на Синтезах, расширения стандартов и правил. 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 xml:space="preserve">Прозрение - высшая степень наблюдателя по отношению к самому себе. 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 xml:space="preserve">Насыщенность нас константно это незыблемо и идёт из постоянной обновлённости нас, </w:t>
      </w:r>
      <w:r w:rsidRPr="00813937">
        <w:rPr>
          <w:rFonts w:ascii="Times New Roman" w:hAnsi="Times New Roman" w:cs="Times New Roman"/>
          <w:sz w:val="24"/>
          <w:szCs w:val="24"/>
        </w:rPr>
        <w:t>нашего континуума новыми возможностями. Расширяться в Духе константно новыми возможностями и достижениями.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Принятие Духом новых энергопотенциальных возможностей. Страты Духа, минимум восемь, отвечают за Энергопотенциал каждого, здоровье каждого, траты кажд</w:t>
      </w:r>
      <w:r w:rsidRPr="00813937">
        <w:rPr>
          <w:rFonts w:ascii="Times New Roman" w:hAnsi="Times New Roman" w:cs="Times New Roman"/>
          <w:sz w:val="24"/>
          <w:szCs w:val="24"/>
        </w:rPr>
        <w:t>ого.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 xml:space="preserve">По 8-ричному развитию 3-есть центровка 5, то есть 11-й горизонт и тройка это внешнее Человечности. 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Дух современности любит обозначенность дела, смыслы этого дела, мотивация деятельности, планирование, функциональность действия, цели, результативности</w:t>
      </w:r>
      <w:r w:rsidRPr="00813937">
        <w:rPr>
          <w:rFonts w:ascii="Times New Roman" w:hAnsi="Times New Roman" w:cs="Times New Roman"/>
          <w:sz w:val="24"/>
          <w:szCs w:val="24"/>
        </w:rPr>
        <w:t>. Нужно аргументировать дела, действия, иначе Духу не интересно.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Когда Духу не интересно, он скучает или мотивирует другие действия.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Принцип усталости - отсутствие запланированных Духом планов, дел.</w:t>
      </w:r>
    </w:p>
    <w:p w:rsidR="00813937" w:rsidRDefault="00813937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1393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Практика № 1. Вхождение в 43 Си ИВО. Стяжание 10 Жизней </w:t>
      </w:r>
      <w:r w:rsidRPr="00813937">
        <w:rPr>
          <w:rFonts w:ascii="Times New Roman" w:hAnsi="Times New Roman" w:cs="Times New Roman"/>
          <w:b/>
          <w:color w:val="7030A0"/>
          <w:sz w:val="24"/>
          <w:szCs w:val="24"/>
        </w:rPr>
        <w:t>10-ти космосов, 5120 Частей.</w:t>
      </w:r>
    </w:p>
    <w:p w:rsidR="00C53C42" w:rsidRPr="00813937" w:rsidRDefault="002C18E3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03</w:t>
      </w:r>
      <w:r w:rsidR="005744F5" w:rsidRPr="00813937">
        <w:rPr>
          <w:rFonts w:ascii="Times New Roman" w:hAnsi="Times New Roman" w:cs="Times New Roman"/>
          <w:b/>
          <w:color w:val="7030A0"/>
          <w:sz w:val="24"/>
          <w:szCs w:val="24"/>
        </w:rPr>
        <w:t>:05:00 - 0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3</w:t>
      </w:r>
      <w:r w:rsidR="005744F5" w:rsidRPr="00813937">
        <w:rPr>
          <w:rFonts w:ascii="Times New Roman" w:hAnsi="Times New Roman" w:cs="Times New Roman"/>
          <w:b/>
          <w:color w:val="7030A0"/>
          <w:sz w:val="24"/>
          <w:szCs w:val="24"/>
        </w:rPr>
        <w:t>:33:00.</w:t>
      </w:r>
    </w:p>
    <w:p w:rsidR="00C53C42" w:rsidRPr="00813937" w:rsidRDefault="00C53C42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13937">
        <w:rPr>
          <w:rFonts w:ascii="Times New Roman" w:hAnsi="Times New Roman" w:cs="Times New Roman"/>
          <w:b/>
          <w:color w:val="C00000"/>
          <w:sz w:val="24"/>
          <w:szCs w:val="24"/>
        </w:rPr>
        <w:t>День 1 часть 2.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Образ каждого человека индивидуален, как его Слово Отца и является неповторимой констан</w:t>
      </w:r>
      <w:r w:rsidR="008B0D0C">
        <w:rPr>
          <w:rFonts w:ascii="Times New Roman" w:hAnsi="Times New Roman" w:cs="Times New Roman"/>
          <w:sz w:val="24"/>
          <w:szCs w:val="24"/>
        </w:rPr>
        <w:t>т</w:t>
      </w:r>
      <w:r w:rsidRPr="00813937">
        <w:rPr>
          <w:rFonts w:ascii="Times New Roman" w:hAnsi="Times New Roman" w:cs="Times New Roman"/>
          <w:sz w:val="24"/>
          <w:szCs w:val="24"/>
        </w:rPr>
        <w:t>ой клеточкой Отца с индивидуальным набором действующих Частей. Свой Образ складывается самостоятельно,</w:t>
      </w:r>
      <w:r w:rsidRPr="00813937">
        <w:rPr>
          <w:rFonts w:ascii="Times New Roman" w:hAnsi="Times New Roman" w:cs="Times New Roman"/>
          <w:sz w:val="24"/>
          <w:szCs w:val="24"/>
        </w:rPr>
        <w:t xml:space="preserve"> своя картинка, свои константы, своё прозрение.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Отец наделяет нас субстанцией Синтеза, которая позволяет нам приводить в порядок наши сос</w:t>
      </w:r>
      <w:r w:rsidR="008B0D0C">
        <w:rPr>
          <w:rFonts w:ascii="Times New Roman" w:hAnsi="Times New Roman" w:cs="Times New Roman"/>
          <w:sz w:val="24"/>
          <w:szCs w:val="24"/>
        </w:rPr>
        <w:t>т</w:t>
      </w:r>
      <w:r w:rsidRPr="00813937">
        <w:rPr>
          <w:rFonts w:ascii="Times New Roman" w:hAnsi="Times New Roman" w:cs="Times New Roman"/>
          <w:sz w:val="24"/>
          <w:szCs w:val="24"/>
        </w:rPr>
        <w:t>ояния.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lastRenderedPageBreak/>
        <w:t>Слово Отца - это концентрация Духа.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Чем больше отцовскости в нас, тем больше вариативности в Духе.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Техника когда</w:t>
      </w:r>
      <w:r w:rsidRPr="00813937">
        <w:rPr>
          <w:rFonts w:ascii="Times New Roman" w:hAnsi="Times New Roman" w:cs="Times New Roman"/>
          <w:sz w:val="24"/>
          <w:szCs w:val="24"/>
        </w:rPr>
        <w:t xml:space="preserve"> даёт сбой на состояние человека, её можно наладить Абсолютным Огнём. 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Также царственно-стихийные взаимодействия. Техника очень тонко реагирует, можно подключать практику Магнит.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 xml:space="preserve">Полевой эффект нужен, чтобы передать состояние другому, содержание передать. </w:t>
      </w:r>
      <w:r w:rsidR="008B0D0C">
        <w:rPr>
          <w:rFonts w:ascii="Times New Roman" w:hAnsi="Times New Roman" w:cs="Times New Roman"/>
          <w:sz w:val="24"/>
          <w:szCs w:val="24"/>
        </w:rPr>
        <w:t>По</w:t>
      </w:r>
      <w:r w:rsidRPr="00813937">
        <w:rPr>
          <w:rFonts w:ascii="Times New Roman" w:hAnsi="Times New Roman" w:cs="Times New Roman"/>
          <w:sz w:val="24"/>
          <w:szCs w:val="24"/>
        </w:rPr>
        <w:t>левой эффект способствует сложению репликации., он учитывает человечность, внутреннюю состоятельность человека. Человечность даёт доверие, высокую коммуникационность, доверительность, сканерность. Чем больше актива человека, тем лучше коммуникационные от</w:t>
      </w:r>
      <w:r w:rsidRPr="00813937">
        <w:rPr>
          <w:rFonts w:ascii="Times New Roman" w:hAnsi="Times New Roman" w:cs="Times New Roman"/>
          <w:sz w:val="24"/>
          <w:szCs w:val="24"/>
        </w:rPr>
        <w:t>ношения и можно решать много вопросов.</w:t>
      </w:r>
    </w:p>
    <w:p w:rsidR="00813937" w:rsidRDefault="00813937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1393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Практика № 2. Стяжание Прозрения ИВО. 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13937">
        <w:rPr>
          <w:rFonts w:ascii="Times New Roman" w:hAnsi="Times New Roman" w:cs="Times New Roman"/>
          <w:b/>
          <w:color w:val="7030A0"/>
          <w:sz w:val="24"/>
          <w:szCs w:val="24"/>
        </w:rPr>
        <w:t>01:45:00 -02:10:00.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13937">
        <w:rPr>
          <w:rFonts w:ascii="Times New Roman" w:hAnsi="Times New Roman" w:cs="Times New Roman"/>
          <w:b/>
          <w:color w:val="7030A0"/>
          <w:sz w:val="24"/>
          <w:szCs w:val="24"/>
        </w:rPr>
        <w:t>Практика № 3. Стяжание восьми Компетенций.</w:t>
      </w:r>
    </w:p>
    <w:p w:rsidR="00813937" w:rsidRDefault="00813937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13937">
        <w:rPr>
          <w:rFonts w:ascii="Times New Roman" w:hAnsi="Times New Roman" w:cs="Times New Roman"/>
          <w:b/>
          <w:color w:val="C00000"/>
          <w:sz w:val="24"/>
          <w:szCs w:val="24"/>
        </w:rPr>
        <w:t>День 2 часть 3.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На чём базируется поведение и прилежание? Поведение это соблюдение этических норм, а прилежание это</w:t>
      </w:r>
      <w:r w:rsidRPr="00813937">
        <w:rPr>
          <w:rFonts w:ascii="Times New Roman" w:hAnsi="Times New Roman" w:cs="Times New Roman"/>
          <w:sz w:val="24"/>
          <w:szCs w:val="24"/>
        </w:rPr>
        <w:t xml:space="preserve"> индивидуальное устремление. 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Ментальное здоровье входит в обиход, пропагандируется и пока добиваются ее дыхательными упражнениями.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Одна из инструкций Духа -это План Синтеза на соответствующую тему.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Ментальность это приоритет новой эпохи и включает новый ф</w:t>
      </w:r>
      <w:r w:rsidRPr="00813937">
        <w:rPr>
          <w:rFonts w:ascii="Times New Roman" w:hAnsi="Times New Roman" w:cs="Times New Roman"/>
          <w:sz w:val="24"/>
          <w:szCs w:val="24"/>
        </w:rPr>
        <w:t>ункционал.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Если Дух не организован Любовью к какому-то делу, он начинает застаиватьт и деградировать.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Дисциплина позволяет Духу быть в тренде нового времени, быть заряженным.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Делать то, что неинтересно - это двуличие!!! А когда есть</w:t>
      </w:r>
      <w:r w:rsidRPr="00813937">
        <w:rPr>
          <w:rFonts w:ascii="Times New Roman" w:hAnsi="Times New Roman" w:cs="Times New Roman"/>
          <w:sz w:val="24"/>
          <w:szCs w:val="24"/>
        </w:rPr>
        <w:t xml:space="preserve"> интерес-3, включается </w:t>
      </w:r>
      <w:r w:rsidRPr="00813937">
        <w:rPr>
          <w:rFonts w:ascii="Times New Roman" w:hAnsi="Times New Roman" w:cs="Times New Roman"/>
          <w:sz w:val="24"/>
          <w:szCs w:val="24"/>
        </w:rPr>
        <w:t>сердечная сопряжённость -5, которая приводит к радостному функционалу действий -7 и включается динамика Духа и он развивается. Понятие, интерес, включённость, принятие, просветлённость, про</w:t>
      </w:r>
      <w:r w:rsidRPr="00813937">
        <w:rPr>
          <w:rFonts w:ascii="Times New Roman" w:hAnsi="Times New Roman" w:cs="Times New Roman"/>
          <w:sz w:val="24"/>
          <w:szCs w:val="24"/>
        </w:rPr>
        <w:t>буждённость, озарённость.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Как мы выстраиваем доверительное отношен</w:t>
      </w:r>
      <w:r w:rsidRPr="00813937">
        <w:rPr>
          <w:rFonts w:ascii="Times New Roman" w:hAnsi="Times New Roman" w:cs="Times New Roman"/>
          <w:sz w:val="24"/>
          <w:szCs w:val="24"/>
        </w:rPr>
        <w:t xml:space="preserve">ие? Уважительное, открытое, интересное к человеку, собрать анамнез - история человека. И для этого Учитель должен отстроить объективно самого себя, а потом другого. Мы напрямую являем Отца той доверительностью полномочий наделённых Отцом. Отец ставит свою </w:t>
      </w:r>
      <w:r w:rsidRPr="00813937">
        <w:rPr>
          <w:rFonts w:ascii="Times New Roman" w:hAnsi="Times New Roman" w:cs="Times New Roman"/>
          <w:sz w:val="24"/>
          <w:szCs w:val="24"/>
        </w:rPr>
        <w:t>концентрацию а нас, а Кут Хуми помогает нам развиваться и применяться этой наделённостью.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Духу неинтересно находиться в повторяющемся действии, в состоянии ментальной затхлости, внешнем бездействии, когда нет напитанности новизной. Дух не любит чувственную</w:t>
      </w:r>
      <w:r w:rsidRPr="00813937">
        <w:rPr>
          <w:rFonts w:ascii="Times New Roman" w:hAnsi="Times New Roman" w:cs="Times New Roman"/>
          <w:sz w:val="24"/>
          <w:szCs w:val="24"/>
        </w:rPr>
        <w:t xml:space="preserve"> ограниченность и скудность, не любит сердечную закрытость. И это всё прекращает коммуникативность, конфедеративность командную.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Дисциплина Духа -</w:t>
      </w:r>
      <w:r w:rsidR="00E77531">
        <w:rPr>
          <w:rFonts w:ascii="Times New Roman" w:hAnsi="Times New Roman" w:cs="Times New Roman"/>
          <w:sz w:val="24"/>
          <w:szCs w:val="24"/>
        </w:rPr>
        <w:t xml:space="preserve"> </w:t>
      </w:r>
      <w:r w:rsidRPr="00813937">
        <w:rPr>
          <w:rFonts w:ascii="Times New Roman" w:hAnsi="Times New Roman" w:cs="Times New Roman"/>
          <w:sz w:val="24"/>
          <w:szCs w:val="24"/>
        </w:rPr>
        <w:t>это правильные расставленные приоритеты, погружённость в прошлое для переформатации с позиции достижений в нас</w:t>
      </w:r>
      <w:r w:rsidRPr="00813937">
        <w:rPr>
          <w:rFonts w:ascii="Times New Roman" w:hAnsi="Times New Roman" w:cs="Times New Roman"/>
          <w:sz w:val="24"/>
          <w:szCs w:val="24"/>
        </w:rPr>
        <w:t>тоящем. И через это улучшаются нынешние про</w:t>
      </w:r>
      <w:r w:rsidRPr="00813937">
        <w:rPr>
          <w:rFonts w:ascii="Times New Roman" w:hAnsi="Times New Roman" w:cs="Times New Roman"/>
          <w:sz w:val="24"/>
          <w:szCs w:val="24"/>
        </w:rPr>
        <w:t>цессы.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Если нам не нравится та информация, которая нам навязывается, надо внутренне сказать:"Я это не принимаю!" И тогда внутренняя Воля защищает это тело, берёт ответственность на это. А потом включается собстве</w:t>
      </w:r>
      <w:r w:rsidRPr="00813937">
        <w:rPr>
          <w:rFonts w:ascii="Times New Roman" w:hAnsi="Times New Roman" w:cs="Times New Roman"/>
          <w:sz w:val="24"/>
          <w:szCs w:val="24"/>
        </w:rPr>
        <w:t>нная выстроенность, ответственность, решительность в действии. И ты потом функционально растёшь, распознаёшь, различаешь, рассматриваешь, развиваешься.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Динамика Духа - это постоянное перетекание из Огня в Материю и обратно.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 xml:space="preserve">Уметь слушать и сопереживать </w:t>
      </w:r>
      <w:r w:rsidRPr="00813937">
        <w:rPr>
          <w:rFonts w:ascii="Times New Roman" w:hAnsi="Times New Roman" w:cs="Times New Roman"/>
          <w:sz w:val="24"/>
          <w:szCs w:val="24"/>
        </w:rPr>
        <w:t>Отцом и Аватарами.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 xml:space="preserve">Наша личная привязка блокирует объектив Духа. Привязка отличается от Любви, но различить это трудно. Дух радуется тому результату, который увидел Отец в нас, а не мы увидели сами. 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На что опираются наши внутренние приоритеты? Чем руковод</w:t>
      </w:r>
      <w:r w:rsidRPr="00813937">
        <w:rPr>
          <w:rFonts w:ascii="Times New Roman" w:hAnsi="Times New Roman" w:cs="Times New Roman"/>
          <w:sz w:val="24"/>
          <w:szCs w:val="24"/>
        </w:rPr>
        <w:t>ствуется философскость в нас? На функционале Духа.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lastRenderedPageBreak/>
        <w:t>Воспитание. Что такой воспитанность? Человек воспитанный это какой?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 xml:space="preserve">Это человек, который может слушать, соответствовать, воспринимать, выражать свою позицию этично. 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Наполниться Отцом и передать эту наполн</w:t>
      </w:r>
      <w:r w:rsidRPr="00813937">
        <w:rPr>
          <w:rFonts w:ascii="Times New Roman" w:hAnsi="Times New Roman" w:cs="Times New Roman"/>
          <w:sz w:val="24"/>
          <w:szCs w:val="24"/>
        </w:rPr>
        <w:t xml:space="preserve">енность искренне другому человеку - это и есть воспитание. Принуждение и воздействие на другого человека, его состояние это противоречит воспитанию. Приятное состояние и есть наполненность Отцом, человек, проживший это состояние вновь будет стремиться его </w:t>
      </w:r>
      <w:r w:rsidRPr="00813937">
        <w:rPr>
          <w:rFonts w:ascii="Times New Roman" w:hAnsi="Times New Roman" w:cs="Times New Roman"/>
          <w:sz w:val="24"/>
          <w:szCs w:val="24"/>
        </w:rPr>
        <w:t>прожить.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Организацию Воспитание ИВО наполняет Огонь Константы, ИВАС Сергей.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Что нам даёт воспитание? Радость жизни, уверенность в завтрашнем дне. Восполненное питание может привести в состояние дежа</w:t>
      </w:r>
      <w:r w:rsidR="00E77531">
        <w:rPr>
          <w:rFonts w:ascii="Times New Roman" w:hAnsi="Times New Roman" w:cs="Times New Roman"/>
          <w:sz w:val="24"/>
          <w:szCs w:val="24"/>
        </w:rPr>
        <w:t xml:space="preserve"> </w:t>
      </w:r>
      <w:r w:rsidRPr="00813937">
        <w:rPr>
          <w:rFonts w:ascii="Times New Roman" w:hAnsi="Times New Roman" w:cs="Times New Roman"/>
          <w:sz w:val="24"/>
          <w:szCs w:val="24"/>
        </w:rPr>
        <w:t>вью.</w:t>
      </w:r>
    </w:p>
    <w:p w:rsidR="00813937" w:rsidRDefault="00813937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13937">
        <w:rPr>
          <w:rFonts w:ascii="Times New Roman" w:hAnsi="Times New Roman" w:cs="Times New Roman"/>
          <w:b/>
          <w:color w:val="7030A0"/>
          <w:sz w:val="24"/>
          <w:szCs w:val="24"/>
        </w:rPr>
        <w:t>Практика № 4. Вхождение в новости ИВДИВО. Стяжание о</w:t>
      </w:r>
      <w:r w:rsidRPr="00813937">
        <w:rPr>
          <w:rFonts w:ascii="Times New Roman" w:hAnsi="Times New Roman" w:cs="Times New Roman"/>
          <w:b/>
          <w:color w:val="7030A0"/>
          <w:sz w:val="24"/>
          <w:szCs w:val="24"/>
        </w:rPr>
        <w:t>рганизации Воспитание ИВО.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13937">
        <w:rPr>
          <w:rFonts w:ascii="Times New Roman" w:hAnsi="Times New Roman" w:cs="Times New Roman"/>
          <w:b/>
          <w:color w:val="7030A0"/>
          <w:sz w:val="24"/>
          <w:szCs w:val="24"/>
        </w:rPr>
        <w:t>02:30:00-03:02:00.</w:t>
      </w:r>
    </w:p>
    <w:p w:rsidR="00813937" w:rsidRDefault="00813937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13937">
        <w:rPr>
          <w:rFonts w:ascii="Times New Roman" w:hAnsi="Times New Roman" w:cs="Times New Roman"/>
          <w:b/>
          <w:color w:val="C00000"/>
          <w:sz w:val="24"/>
          <w:szCs w:val="24"/>
        </w:rPr>
        <w:t>День 2 часть 4.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С позиции Солнечной системы пятой расы 11-й горизонт - это атма Солнечная.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Импульсация Синтеза Отца идёт из постоянного расширения Отца. Единицы Синтеза компактифицируются в плотность Огня.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Когд</w:t>
      </w:r>
      <w:r w:rsidRPr="00813937">
        <w:rPr>
          <w:rFonts w:ascii="Times New Roman" w:hAnsi="Times New Roman" w:cs="Times New Roman"/>
          <w:sz w:val="24"/>
          <w:szCs w:val="24"/>
        </w:rPr>
        <w:t>а идёт концентрация Духа на что</w:t>
      </w:r>
      <w:r w:rsidRPr="00813937">
        <w:rPr>
          <w:rFonts w:ascii="Times New Roman" w:hAnsi="Times New Roman" w:cs="Times New Roman"/>
          <w:sz w:val="24"/>
          <w:szCs w:val="24"/>
        </w:rPr>
        <w:t xml:space="preserve">-то, включается приоритетность Духа, то есть то, что ему интересно. 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Система -Фора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Аппарат - Абсолют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Частность - Константа.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 xml:space="preserve">491. Тело О-Ч-С Землянина Служащего ИВДИВО ИВО 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427. 43. прозрение Отец-человек-землянина -ИВАС Серг</w:t>
      </w:r>
      <w:r w:rsidRPr="00813937">
        <w:rPr>
          <w:rFonts w:ascii="Times New Roman" w:hAnsi="Times New Roman" w:cs="Times New Roman"/>
          <w:sz w:val="24"/>
          <w:szCs w:val="24"/>
        </w:rPr>
        <w:t xml:space="preserve">ей 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 xml:space="preserve">363. 43. уническое тело Отец-человек-землянина -ИВАС Клавдий 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 xml:space="preserve">299. ИВДИВО-тело константы Отец-человек-землянина - ИВАС Матвей 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235. 43. Тело высшей всеединности Отец-человек-субъект-землянина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171. 43. прапрозрение Отец-человек-землянина -ИВАС Юлиана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10</w:t>
      </w:r>
      <w:r w:rsidRPr="00813937">
        <w:rPr>
          <w:rFonts w:ascii="Times New Roman" w:hAnsi="Times New Roman" w:cs="Times New Roman"/>
          <w:sz w:val="24"/>
          <w:szCs w:val="24"/>
        </w:rPr>
        <w:t>7. 43. прауническое тело Отец-человек-землянина -ИВАС Евгения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043. ИВДИВО-тело праконстанты Отец-человек-землянина - ИВАС Янита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 xml:space="preserve">Прозрение даёт запредельность видения. Уническое тело открывает уникальность. ИВДИВО-тело константа константирует наше тело </w:t>
      </w:r>
      <w:r w:rsidRPr="00813937">
        <w:rPr>
          <w:rFonts w:ascii="Times New Roman" w:hAnsi="Times New Roman" w:cs="Times New Roman"/>
          <w:sz w:val="24"/>
          <w:szCs w:val="24"/>
        </w:rPr>
        <w:t>константно и выстраивает нашу специфику возможностей.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Архетипизация: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Высшая Октава -260096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Высшая Метагалактика -130048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Суперизвечная -65024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Всеизвечная - 32512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Октоизвечная-16256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Метаизвечная 8128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Извечная-4096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  <w:lang w:val="en-US"/>
        </w:rPr>
        <w:t>Всеединная-2048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  <w:lang w:val="en-US"/>
        </w:rPr>
        <w:t>Октавная-1024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 xml:space="preserve">Метагалактика </w:t>
      </w:r>
      <w:r w:rsidRPr="00813937">
        <w:rPr>
          <w:rFonts w:ascii="Times New Roman" w:hAnsi="Times New Roman" w:cs="Times New Roman"/>
          <w:sz w:val="24"/>
          <w:szCs w:val="24"/>
        </w:rPr>
        <w:t>- 512</w:t>
      </w:r>
    </w:p>
    <w:p w:rsidR="00813937" w:rsidRDefault="00813937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13937">
        <w:rPr>
          <w:rFonts w:ascii="Times New Roman" w:hAnsi="Times New Roman" w:cs="Times New Roman"/>
          <w:b/>
          <w:color w:val="7030A0"/>
          <w:sz w:val="24"/>
          <w:szCs w:val="24"/>
        </w:rPr>
        <w:t>Практика № 5  Рождение Свыше и Новое Рождение в соответс</w:t>
      </w:r>
      <w:r w:rsidR="008B0D0C">
        <w:rPr>
          <w:rFonts w:ascii="Times New Roman" w:hAnsi="Times New Roman" w:cs="Times New Roman"/>
          <w:b/>
          <w:color w:val="7030A0"/>
          <w:sz w:val="24"/>
          <w:szCs w:val="24"/>
        </w:rPr>
        <w:t>т</w:t>
      </w:r>
      <w:r w:rsidRPr="00813937">
        <w:rPr>
          <w:rFonts w:ascii="Times New Roman" w:hAnsi="Times New Roman" w:cs="Times New Roman"/>
          <w:b/>
          <w:color w:val="7030A0"/>
          <w:sz w:val="24"/>
          <w:szCs w:val="24"/>
        </w:rPr>
        <w:t>вующих архетипах.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13937">
        <w:rPr>
          <w:rFonts w:ascii="Times New Roman" w:hAnsi="Times New Roman" w:cs="Times New Roman"/>
          <w:b/>
          <w:color w:val="7030A0"/>
          <w:sz w:val="24"/>
          <w:szCs w:val="24"/>
        </w:rPr>
        <w:t>00:43:00 -01:09:00</w:t>
      </w:r>
    </w:p>
    <w:p w:rsidR="00813937" w:rsidRDefault="00813937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lastRenderedPageBreak/>
        <w:t>Каждый Образ Отца стяжаемый даёт новую концентрацию, насыщенность существующего Образа и идёт преображение. Два Образа включают уникальность, формируют новую</w:t>
      </w:r>
      <w:r w:rsidRPr="00813937">
        <w:rPr>
          <w:rFonts w:ascii="Times New Roman" w:hAnsi="Times New Roman" w:cs="Times New Roman"/>
          <w:sz w:val="24"/>
          <w:szCs w:val="24"/>
        </w:rPr>
        <w:t xml:space="preserve"> константность и включается новая фора.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Образ Отца импульсирует нову</w:t>
      </w:r>
      <w:r w:rsidRPr="00813937">
        <w:rPr>
          <w:rFonts w:ascii="Times New Roman" w:hAnsi="Times New Roman" w:cs="Times New Roman"/>
          <w:sz w:val="24"/>
          <w:szCs w:val="24"/>
        </w:rPr>
        <w:t>ю человечность в человеке.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Гармонизация пространства включаются частями 43-го горизонта.</w:t>
      </w: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Константность, как управляющий процесс, прозрение вносит запредельность и т.д.</w:t>
      </w:r>
    </w:p>
    <w:p w:rsidR="00813937" w:rsidRDefault="00813937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3C42" w:rsidRPr="00813937" w:rsidRDefault="005744F5" w:rsidP="008139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13937">
        <w:rPr>
          <w:rFonts w:ascii="Times New Roman" w:hAnsi="Times New Roman" w:cs="Times New Roman"/>
          <w:b/>
          <w:color w:val="7030A0"/>
          <w:sz w:val="24"/>
          <w:szCs w:val="24"/>
        </w:rPr>
        <w:t>Практика № 6.Стяжан</w:t>
      </w:r>
      <w:r w:rsidRPr="00813937">
        <w:rPr>
          <w:rFonts w:ascii="Times New Roman" w:hAnsi="Times New Roman" w:cs="Times New Roman"/>
          <w:b/>
          <w:color w:val="7030A0"/>
          <w:sz w:val="24"/>
          <w:szCs w:val="24"/>
        </w:rPr>
        <w:t>ие семи Частей 43-го Синтеза ИВО.</w:t>
      </w:r>
    </w:p>
    <w:p w:rsidR="00C53C42" w:rsidRPr="00813937" w:rsidRDefault="005744F5" w:rsidP="00813937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13937">
        <w:rPr>
          <w:rFonts w:ascii="Times New Roman" w:hAnsi="Times New Roman" w:cs="Times New Roman"/>
          <w:b/>
          <w:color w:val="7030A0"/>
          <w:sz w:val="24"/>
          <w:szCs w:val="24"/>
        </w:rPr>
        <w:t>01:32:00-01:51:00.</w:t>
      </w:r>
    </w:p>
    <w:p w:rsidR="00813937" w:rsidRDefault="00813937" w:rsidP="0081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C42" w:rsidRPr="00813937" w:rsidRDefault="005744F5" w:rsidP="0081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Синтез: Страты Духа абсолютностью Прозрения ИВО.</w:t>
      </w:r>
    </w:p>
    <w:p w:rsidR="00C53C42" w:rsidRPr="00813937" w:rsidRDefault="005744F5" w:rsidP="0081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Станца: Фора стратегированием Образами ИВО</w:t>
      </w:r>
    </w:p>
    <w:p w:rsidR="00C53C42" w:rsidRPr="00813937" w:rsidRDefault="005744F5" w:rsidP="0081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Путь: Творимость планированием - абсолютность реализованностью ИВО.</w:t>
      </w:r>
    </w:p>
    <w:p w:rsidR="00C53C42" w:rsidRPr="00813937" w:rsidRDefault="005744F5" w:rsidP="0081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Абсолют: Абичность всеединностью Синтезом И</w:t>
      </w:r>
      <w:r w:rsidRPr="00813937">
        <w:rPr>
          <w:rFonts w:ascii="Times New Roman" w:hAnsi="Times New Roman" w:cs="Times New Roman"/>
          <w:sz w:val="24"/>
          <w:szCs w:val="24"/>
        </w:rPr>
        <w:t>ВО</w:t>
      </w:r>
    </w:p>
    <w:p w:rsidR="00C53C42" w:rsidRPr="00813937" w:rsidRDefault="005744F5" w:rsidP="0081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Эталон:</w:t>
      </w:r>
      <w:r w:rsidR="00B06F18" w:rsidRPr="00813937">
        <w:rPr>
          <w:rFonts w:ascii="Times New Roman" w:hAnsi="Times New Roman" w:cs="Times New Roman"/>
          <w:sz w:val="24"/>
          <w:szCs w:val="24"/>
        </w:rPr>
        <w:t>Прозрение Всеединностью Человечностью ИВО</w:t>
      </w:r>
    </w:p>
    <w:p w:rsidR="00C53C42" w:rsidRPr="00813937" w:rsidRDefault="005744F5" w:rsidP="0081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Теза</w:t>
      </w:r>
      <w:r w:rsidR="00B06F18" w:rsidRPr="00813937">
        <w:rPr>
          <w:rFonts w:ascii="Times New Roman" w:hAnsi="Times New Roman" w:cs="Times New Roman"/>
          <w:sz w:val="24"/>
          <w:szCs w:val="24"/>
        </w:rPr>
        <w:t>: Фора уникальности воспитанностью Духа Изначально Вышестоящим Отцом.</w:t>
      </w:r>
    </w:p>
    <w:p w:rsidR="00B06F18" w:rsidRPr="00813937" w:rsidRDefault="00B06F18" w:rsidP="0081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37">
        <w:rPr>
          <w:rFonts w:ascii="Times New Roman" w:hAnsi="Times New Roman" w:cs="Times New Roman"/>
          <w:sz w:val="24"/>
          <w:szCs w:val="24"/>
        </w:rPr>
        <w:t>Стать: Константность Учением Син</w:t>
      </w:r>
      <w:r w:rsidR="008B0D0C">
        <w:rPr>
          <w:rFonts w:ascii="Times New Roman" w:hAnsi="Times New Roman" w:cs="Times New Roman"/>
          <w:sz w:val="24"/>
          <w:szCs w:val="24"/>
        </w:rPr>
        <w:t>т</w:t>
      </w:r>
      <w:r w:rsidRPr="00813937">
        <w:rPr>
          <w:rFonts w:ascii="Times New Roman" w:hAnsi="Times New Roman" w:cs="Times New Roman"/>
          <w:sz w:val="24"/>
          <w:szCs w:val="24"/>
        </w:rPr>
        <w:t>еза Изначально Вышестоящего Отца.</w:t>
      </w:r>
    </w:p>
    <w:p w:rsidR="00813937" w:rsidRDefault="00813937" w:rsidP="0081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F18" w:rsidRPr="00813937" w:rsidRDefault="00B06F18" w:rsidP="00813937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13937">
        <w:rPr>
          <w:rFonts w:ascii="Times New Roman" w:hAnsi="Times New Roman" w:cs="Times New Roman"/>
          <w:b/>
          <w:color w:val="7030A0"/>
          <w:sz w:val="24"/>
          <w:szCs w:val="24"/>
        </w:rPr>
        <w:t>Практика № 7. Стяжание восьми Компетенций. Итоговая.</w:t>
      </w:r>
    </w:p>
    <w:p w:rsidR="00B06F18" w:rsidRPr="00813937" w:rsidRDefault="00B06F18" w:rsidP="00813937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13937">
        <w:rPr>
          <w:rFonts w:ascii="Times New Roman" w:hAnsi="Times New Roman" w:cs="Times New Roman"/>
          <w:b/>
          <w:color w:val="7030A0"/>
          <w:sz w:val="24"/>
          <w:szCs w:val="24"/>
        </w:rPr>
        <w:t>02:17:00 -02:33:00</w:t>
      </w:r>
    </w:p>
    <w:p w:rsidR="00C53C42" w:rsidRDefault="00C53C42" w:rsidP="00813937">
      <w:pPr>
        <w:spacing w:after="0"/>
      </w:pPr>
    </w:p>
    <w:p w:rsidR="00C53C42" w:rsidRPr="00E77531" w:rsidRDefault="00E77531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77531">
        <w:rPr>
          <w:rFonts w:ascii="Times New Roman" w:hAnsi="Times New Roman" w:cs="Times New Roman"/>
          <w:i/>
          <w:sz w:val="24"/>
          <w:szCs w:val="24"/>
        </w:rPr>
        <w:t>Набор: Аватаресса ИВО Отца Вечной Сверхкосмической информации и синтеза частностей ИВО ИВАС Саввы ИВО  ИВАС Кут Хуми Измаил Стойкова Нино.</w:t>
      </w:r>
    </w:p>
    <w:p w:rsidR="00C53C42" w:rsidRPr="00E77531" w:rsidRDefault="00C53C4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53C42" w:rsidRDefault="00C53C42">
      <w:pPr>
        <w:ind w:firstLine="567"/>
      </w:pPr>
    </w:p>
    <w:p w:rsidR="00C53C42" w:rsidRDefault="00C53C42">
      <w:pPr>
        <w:ind w:firstLine="567"/>
      </w:pPr>
    </w:p>
    <w:p w:rsidR="00C53C42" w:rsidRDefault="00C53C42">
      <w:pPr>
        <w:ind w:firstLine="567"/>
      </w:pPr>
    </w:p>
    <w:p w:rsidR="00C53C42" w:rsidRDefault="00C53C42">
      <w:pPr>
        <w:ind w:firstLine="567"/>
      </w:pPr>
    </w:p>
    <w:p w:rsidR="00C53C42" w:rsidRDefault="00C53C42">
      <w:pPr>
        <w:ind w:firstLine="567"/>
      </w:pPr>
    </w:p>
    <w:p w:rsidR="00C53C42" w:rsidRDefault="00C53C42">
      <w:bookmarkStart w:id="0" w:name="_GoBack"/>
      <w:bookmarkEnd w:id="0"/>
    </w:p>
    <w:sectPr w:rsidR="00C53C42" w:rsidSect="00C53C42">
      <w:headerReference w:type="default" r:id="rId9"/>
      <w:pgSz w:w="11906" w:h="16838"/>
      <w:pgMar w:top="1134" w:right="851" w:bottom="1134" w:left="851" w:header="17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4F5" w:rsidRDefault="005744F5" w:rsidP="00C53C42">
      <w:pPr>
        <w:spacing w:after="0" w:line="240" w:lineRule="auto"/>
      </w:pPr>
      <w:r>
        <w:separator/>
      </w:r>
    </w:p>
  </w:endnote>
  <w:endnote w:type="continuationSeparator" w:id="1">
    <w:p w:rsidR="005744F5" w:rsidRDefault="005744F5" w:rsidP="00C5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宋体">
    <w:altName w:val="Wingdings 2"/>
    <w:charset w:val="02"/>
    <w:family w:val="roman"/>
    <w:pitch w:val="default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4F5" w:rsidRDefault="005744F5" w:rsidP="00C53C42">
      <w:pPr>
        <w:spacing w:after="0" w:line="240" w:lineRule="auto"/>
      </w:pPr>
      <w:r>
        <w:separator/>
      </w:r>
    </w:p>
  </w:footnote>
  <w:footnote w:type="continuationSeparator" w:id="1">
    <w:p w:rsidR="005744F5" w:rsidRDefault="005744F5" w:rsidP="00C5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42" w:rsidRDefault="005744F5">
    <w:pPr>
      <w:spacing w:after="0" w:line="240" w:lineRule="auto"/>
      <w:ind w:right="-170"/>
      <w:jc w:val="both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sz w:val="24"/>
        <w:szCs w:val="24"/>
      </w:rPr>
      <w:t>43 Синтез ИВО, 21-22 сентября 2024г., подразделение ИВДИВО Измаил, Шинкаренко Т.</w:t>
    </w:r>
  </w:p>
  <w:p w:rsidR="00C53C42" w:rsidRDefault="005744F5">
    <w:pPr>
      <w:spacing w:after="0" w:line="240" w:lineRule="auto"/>
      <w:ind w:right="-170"/>
      <w:jc w:val="both"/>
      <w:rPr>
        <w:rFonts w:ascii="Times New Roman" w:hAnsi="Times New Roman"/>
        <w:color w:val="C00000"/>
        <w:sz w:val="24"/>
        <w:szCs w:val="24"/>
      </w:rPr>
    </w:pPr>
    <w:r>
      <w:rPr>
        <w:rFonts w:ascii="Times New Roman" w:hAnsi="Times New Roman"/>
        <w:bCs/>
        <w:color w:val="C00000"/>
        <w:sz w:val="24"/>
        <w:szCs w:val="24"/>
      </w:rPr>
      <w:t>Краткое содержание</w:t>
    </w:r>
  </w:p>
  <w:p w:rsidR="00C53C42" w:rsidRDefault="00C53C4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F7E2486A"/>
    <w:lvl w:ilvl="0" w:tplc="922C21CE">
      <w:start w:val="1"/>
      <w:numFmt w:val="decimal"/>
      <w:lvlText w:val="%1."/>
      <w:lvlJc w:val="left"/>
      <w:pPr>
        <w:ind w:left="90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">
    <w:nsid w:val="00000001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BD036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C42"/>
    <w:rsid w:val="002C18E3"/>
    <w:rsid w:val="005744F5"/>
    <w:rsid w:val="00813937"/>
    <w:rsid w:val="008B0D0C"/>
    <w:rsid w:val="00B06F18"/>
    <w:rsid w:val="00C53C42"/>
    <w:rsid w:val="00E7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53C42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rsid w:val="00C53C42"/>
    <w:rPr>
      <w:lang w:eastAsia="en-US"/>
    </w:rPr>
  </w:style>
  <w:style w:type="paragraph" w:styleId="a5">
    <w:name w:val="Balloon Text"/>
    <w:basedOn w:val="a"/>
    <w:link w:val="a6"/>
    <w:uiPriority w:val="99"/>
    <w:rsid w:val="00C5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53C4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qFormat/>
    <w:rsid w:val="00C53C42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8">
    <w:name w:val="Абзац списка Знак"/>
    <w:basedOn w:val="a0"/>
    <w:link w:val="a7"/>
    <w:rsid w:val="00C53C42"/>
    <w:rPr>
      <w:rFonts w:ascii="Times New Roman" w:eastAsia="Times New Roman" w:hAnsi="Times New Roman" w:cs="Times New Roman"/>
      <w:sz w:val="24"/>
      <w:lang w:eastAsia="en-US"/>
    </w:rPr>
  </w:style>
  <w:style w:type="paragraph" w:styleId="a9">
    <w:name w:val="header"/>
    <w:basedOn w:val="a"/>
    <w:link w:val="aa"/>
    <w:uiPriority w:val="99"/>
    <w:rsid w:val="00C53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3C42"/>
  </w:style>
  <w:style w:type="paragraph" w:styleId="ab">
    <w:name w:val="footer"/>
    <w:basedOn w:val="a"/>
    <w:link w:val="ac"/>
    <w:uiPriority w:val="99"/>
    <w:rsid w:val="00C53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3C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2024-09-21T00:00:00</PublishDate>
  <Abstract>Краткое содержание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9CF4E3-9501-44ED-A07D-3B37C429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2292</Words>
  <Characters>13071</Characters>
  <Application>Microsoft Office Word</Application>
  <DocSecurity>0</DocSecurity>
  <Lines>108</Lines>
  <Paragraphs>30</Paragraphs>
  <ScaleCrop>false</ScaleCrop>
  <Company>ИВДИВО ИЗМАИЛ 2496/1984/1472/960/448 АРХЕТИПА ИВАС НИКОНА ИВАС КУТ ХУМИ</Company>
  <LinksUpToDate>false</LinksUpToDate>
  <CharactersWithSpaces>15333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Третий курс Синтеза Ипостаси Изначально Вышестоящего Отца</dc:title>
  <dc:subject>43 Синтез Изначально Вышестоящего Отца. Воспитание Отец-Человек-Субъекта ИВО. Всеединая Ипостась ИВО. Прозрение Отца-человек-субъекта. Ми-ИВДИВО Всеедина ИВО.</dc:subject>
  <dc:creator>ШИНКАРЕНКО ТАТЬЯНА</dc:creator>
  <cp:lastModifiedBy>User</cp:lastModifiedBy>
  <cp:revision>221</cp:revision>
  <dcterms:created xsi:type="dcterms:W3CDTF">2024-09-22T13:54:00Z</dcterms:created>
  <dcterms:modified xsi:type="dcterms:W3CDTF">2024-09-22T15:04:00Z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979cd10e61554451a57d1688b3c74ba3</vt:lpwstr>
  </property>
</Properties>
</file>